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3CCD" w14:textId="77777777" w:rsidR="00CA1088" w:rsidRPr="00A07772" w:rsidRDefault="00CA1088" w:rsidP="00CA1088">
      <w:pPr>
        <w:snapToGrid w:val="0"/>
        <w:spacing w:line="240" w:lineRule="atLeast"/>
        <w:ind w:leftChars="-150" w:left="-360" w:rightChars="-150" w:right="-360"/>
        <w:jc w:val="center"/>
        <w:rPr>
          <w:rFonts w:ascii="華康楷書體W5" w:eastAsia="華康楷書體W5"/>
          <w:color w:val="000000" w:themeColor="text1"/>
          <w:sz w:val="40"/>
        </w:rPr>
      </w:pPr>
      <w:r w:rsidRPr="00A07772">
        <w:rPr>
          <w:rFonts w:ascii="華康楷書體W5" w:eastAsia="華康楷書體W5" w:hint="eastAsia"/>
          <w:color w:val="000000" w:themeColor="text1"/>
          <w:sz w:val="40"/>
        </w:rPr>
        <w:t>國立中興大學醫學院</w:t>
      </w:r>
      <w:r w:rsidRPr="00A07772">
        <w:rPr>
          <w:rFonts w:ascii="華康楷書體W5" w:eastAsia="華康楷書體W5" w:hint="eastAsia"/>
          <w:color w:val="000000" w:themeColor="text1"/>
          <w:sz w:val="40"/>
          <w:lang w:eastAsia="zh-HK"/>
        </w:rPr>
        <w:t>第</w:t>
      </w:r>
      <w:r w:rsidRPr="00A07772">
        <w:rPr>
          <w:rFonts w:ascii="華康楷書體W5" w:eastAsia="華康楷書體W5" w:hint="eastAsia"/>
          <w:color w:val="000000" w:themeColor="text1"/>
          <w:sz w:val="40"/>
        </w:rPr>
        <w:t>2</w:t>
      </w:r>
      <w:r w:rsidRPr="00A07772">
        <w:rPr>
          <w:rFonts w:ascii="華康楷書體W5" w:eastAsia="華康楷書體W5" w:hint="eastAsia"/>
          <w:color w:val="000000" w:themeColor="text1"/>
          <w:sz w:val="40"/>
          <w:lang w:eastAsia="zh-HK"/>
        </w:rPr>
        <w:t>任</w:t>
      </w:r>
      <w:bookmarkStart w:id="0" w:name="_Hlk226453084"/>
      <w:r w:rsidRPr="00A07772">
        <w:rPr>
          <w:rFonts w:ascii="華康楷書體W5" w:eastAsia="華康楷書體W5" w:hint="eastAsia"/>
          <w:color w:val="000000" w:themeColor="text1"/>
          <w:sz w:val="40"/>
        </w:rPr>
        <w:t>院長候選人之遴選委員會推薦表</w:t>
      </w:r>
      <w:bookmarkEnd w:id="0"/>
    </w:p>
    <w:p w14:paraId="723C45F5" w14:textId="77777777" w:rsidR="00CA1088" w:rsidRPr="00A07772" w:rsidRDefault="00CA1088" w:rsidP="00CA1088">
      <w:pPr>
        <w:snapToGrid w:val="0"/>
        <w:spacing w:line="240" w:lineRule="atLeast"/>
        <w:ind w:leftChars="-150" w:left="-360" w:rightChars="-150" w:right="-360"/>
        <w:jc w:val="center"/>
        <w:rPr>
          <w:rFonts w:ascii="華康楷書體W5" w:eastAsia="華康楷書體W5"/>
          <w:color w:val="000000" w:themeColor="text1"/>
          <w:sz w:val="40"/>
        </w:rPr>
      </w:pPr>
      <w:r w:rsidRPr="00A07772">
        <w:rPr>
          <w:rFonts w:ascii="標楷體" w:eastAsia="標楷體" w:hAnsi="標楷體" w:cs="新細明體" w:hint="eastAsia"/>
          <w:color w:val="000000" w:themeColor="text1"/>
          <w:spacing w:val="8"/>
          <w:sz w:val="28"/>
          <w:szCs w:val="28"/>
        </w:rPr>
        <w:t>自行登記參選者免附</w:t>
      </w: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A1088" w:rsidRPr="00A07772" w14:paraId="071AA123" w14:textId="77777777" w:rsidTr="00DF567E">
        <w:trPr>
          <w:trHeight w:val="454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4BEC5" w14:textId="77777777" w:rsidR="00CA1088" w:rsidRPr="00A07772" w:rsidRDefault="00CA1088" w:rsidP="00DF567E">
            <w:pPr>
              <w:ind w:left="57" w:right="57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07772">
              <w:rPr>
                <w:rFonts w:ascii="標楷體" w:eastAsia="標楷體" w:hAnsi="標楷體" w:hint="eastAsia"/>
                <w:color w:val="000000" w:themeColor="text1"/>
              </w:rPr>
              <w:t>被推薦院長候選人姓名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7273B4D" w14:textId="77777777" w:rsidR="00CA1088" w:rsidRPr="00A07772" w:rsidRDefault="00CA1088" w:rsidP="00DF567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772">
              <w:rPr>
                <w:rFonts w:ascii="標楷體" w:eastAsia="標楷體" w:hAnsi="標楷體" w:hint="eastAsia"/>
                <w:color w:val="000000" w:themeColor="text1"/>
              </w:rPr>
              <w:t>被推薦院長候選人親筆簽名表示同意</w:t>
            </w:r>
          </w:p>
        </w:tc>
      </w:tr>
      <w:tr w:rsidR="00CA1088" w:rsidRPr="00A07772" w14:paraId="6532233A" w14:textId="77777777" w:rsidTr="00DF567E">
        <w:trPr>
          <w:trHeight w:val="953"/>
        </w:trPr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A47CFB" w14:textId="77777777" w:rsidR="00CA1088" w:rsidRPr="00A07772" w:rsidRDefault="00CA1088" w:rsidP="00DF567E">
            <w:pPr>
              <w:jc w:val="center"/>
              <w:rPr>
                <w:rFonts w:ascii="華康楷書體W5" w:eastAsia="華康楷書體W5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B64AC" w14:textId="77777777" w:rsidR="00CA1088" w:rsidRPr="00A07772" w:rsidRDefault="00CA1088" w:rsidP="00DF567E">
            <w:pPr>
              <w:jc w:val="center"/>
              <w:rPr>
                <w:rFonts w:ascii="華康楷書體W5" w:eastAsia="華康楷書體W5"/>
                <w:color w:val="000000" w:themeColor="text1"/>
              </w:rPr>
            </w:pPr>
          </w:p>
        </w:tc>
      </w:tr>
    </w:tbl>
    <w:p w14:paraId="4F7E54F1" w14:textId="77777777" w:rsidR="00CA1088" w:rsidRPr="00A07772" w:rsidRDefault="00CA1088" w:rsidP="00CA1088">
      <w:pPr>
        <w:spacing w:before="1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7772">
        <w:rPr>
          <w:rFonts w:ascii="標楷體" w:eastAsia="標楷體" w:hAnsi="標楷體" w:hint="eastAsia"/>
          <w:color w:val="000000" w:themeColor="text1"/>
          <w:sz w:val="28"/>
          <w:szCs w:val="28"/>
        </w:rPr>
        <w:t>壹.遴選委員會推薦人</w:t>
      </w:r>
    </w:p>
    <w:tbl>
      <w:tblPr>
        <w:tblStyle w:val="ae"/>
        <w:tblW w:w="10201" w:type="dxa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1"/>
      </w:tblGrid>
      <w:tr w:rsidR="00CA1088" w:rsidRPr="00A07772" w14:paraId="0D586F3C" w14:textId="77777777" w:rsidTr="00DF567E">
        <w:tc>
          <w:tcPr>
            <w:tcW w:w="2040" w:type="dxa"/>
            <w:vAlign w:val="center"/>
          </w:tcPr>
          <w:p w14:paraId="3C8D7878" w14:textId="77777777" w:rsidR="00CA1088" w:rsidRPr="00A07772" w:rsidRDefault="00CA1088" w:rsidP="00DF567E">
            <w:pPr>
              <w:spacing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772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2040" w:type="dxa"/>
            <w:vAlign w:val="center"/>
          </w:tcPr>
          <w:p w14:paraId="1A53620C" w14:textId="77777777" w:rsidR="00CA1088" w:rsidRPr="00A07772" w:rsidRDefault="00CA1088" w:rsidP="00DF567E">
            <w:pPr>
              <w:spacing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772">
              <w:rPr>
                <w:rFonts w:ascii="標楷體" w:eastAsia="標楷體" w:hAnsi="標楷體" w:hint="eastAsia"/>
                <w:color w:val="000000" w:themeColor="text1"/>
              </w:rPr>
              <w:t>目前服務單位</w:t>
            </w:r>
          </w:p>
        </w:tc>
        <w:tc>
          <w:tcPr>
            <w:tcW w:w="2040" w:type="dxa"/>
            <w:vAlign w:val="center"/>
          </w:tcPr>
          <w:p w14:paraId="0BE520A8" w14:textId="77777777" w:rsidR="00CA1088" w:rsidRPr="00A07772" w:rsidRDefault="00CA1088" w:rsidP="00DF567E">
            <w:pPr>
              <w:spacing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772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2040" w:type="dxa"/>
            <w:vAlign w:val="center"/>
          </w:tcPr>
          <w:p w14:paraId="70228CA5" w14:textId="77777777" w:rsidR="00CA1088" w:rsidRPr="00A07772" w:rsidRDefault="00CA1088" w:rsidP="00DF567E">
            <w:pPr>
              <w:spacing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772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2041" w:type="dxa"/>
            <w:vAlign w:val="center"/>
          </w:tcPr>
          <w:p w14:paraId="787A77F2" w14:textId="77777777" w:rsidR="00CA1088" w:rsidRPr="00A07772" w:rsidRDefault="00CA1088" w:rsidP="00DF567E">
            <w:pPr>
              <w:spacing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772"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</w:p>
        </w:tc>
      </w:tr>
      <w:tr w:rsidR="00CA1088" w:rsidRPr="00A07772" w14:paraId="2E8CF457" w14:textId="77777777" w:rsidTr="00DF567E">
        <w:trPr>
          <w:trHeight w:val="1021"/>
        </w:trPr>
        <w:tc>
          <w:tcPr>
            <w:tcW w:w="2040" w:type="dxa"/>
            <w:vAlign w:val="center"/>
          </w:tcPr>
          <w:p w14:paraId="14B00F11" w14:textId="77777777" w:rsidR="00CA1088" w:rsidRPr="00A07772" w:rsidRDefault="00CA1088" w:rsidP="00DF567E">
            <w:pPr>
              <w:spacing w:before="180"/>
              <w:jc w:val="center"/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  <w:tc>
          <w:tcPr>
            <w:tcW w:w="2040" w:type="dxa"/>
            <w:vAlign w:val="center"/>
          </w:tcPr>
          <w:p w14:paraId="413EB07B" w14:textId="77777777" w:rsidR="00CA1088" w:rsidRPr="00A07772" w:rsidRDefault="00CA1088" w:rsidP="00DF567E">
            <w:pPr>
              <w:spacing w:before="180"/>
              <w:jc w:val="center"/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  <w:tc>
          <w:tcPr>
            <w:tcW w:w="2040" w:type="dxa"/>
            <w:vAlign w:val="center"/>
          </w:tcPr>
          <w:p w14:paraId="1D052618" w14:textId="77777777" w:rsidR="00CA1088" w:rsidRPr="00A07772" w:rsidRDefault="00CA1088" w:rsidP="00DF567E">
            <w:pPr>
              <w:spacing w:before="180"/>
              <w:jc w:val="center"/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  <w:tc>
          <w:tcPr>
            <w:tcW w:w="2040" w:type="dxa"/>
            <w:vAlign w:val="center"/>
          </w:tcPr>
          <w:p w14:paraId="69931E2A" w14:textId="77777777" w:rsidR="00CA1088" w:rsidRPr="00A07772" w:rsidRDefault="00CA1088" w:rsidP="00DF567E">
            <w:pPr>
              <w:spacing w:before="180"/>
              <w:jc w:val="center"/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  <w:tc>
          <w:tcPr>
            <w:tcW w:w="2041" w:type="dxa"/>
            <w:vAlign w:val="center"/>
          </w:tcPr>
          <w:p w14:paraId="4BF91AFB" w14:textId="77777777" w:rsidR="00CA1088" w:rsidRPr="00A07772" w:rsidRDefault="00CA1088" w:rsidP="00DF567E">
            <w:pPr>
              <w:spacing w:before="180"/>
              <w:jc w:val="center"/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</w:tr>
      <w:tr w:rsidR="00CA1088" w:rsidRPr="00A07772" w14:paraId="148C6B33" w14:textId="77777777" w:rsidTr="00DF567E">
        <w:trPr>
          <w:trHeight w:val="1021"/>
        </w:trPr>
        <w:tc>
          <w:tcPr>
            <w:tcW w:w="2040" w:type="dxa"/>
            <w:vAlign w:val="center"/>
          </w:tcPr>
          <w:p w14:paraId="70866952" w14:textId="77777777" w:rsidR="00CA1088" w:rsidRPr="00A07772" w:rsidRDefault="00CA1088" w:rsidP="00DF567E">
            <w:pPr>
              <w:spacing w:before="180"/>
              <w:jc w:val="center"/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  <w:tc>
          <w:tcPr>
            <w:tcW w:w="2040" w:type="dxa"/>
            <w:vAlign w:val="center"/>
          </w:tcPr>
          <w:p w14:paraId="6F836613" w14:textId="77777777" w:rsidR="00CA1088" w:rsidRPr="00A07772" w:rsidRDefault="00CA1088" w:rsidP="00DF567E">
            <w:pPr>
              <w:spacing w:before="180"/>
              <w:jc w:val="center"/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  <w:tc>
          <w:tcPr>
            <w:tcW w:w="2040" w:type="dxa"/>
            <w:vAlign w:val="center"/>
          </w:tcPr>
          <w:p w14:paraId="1EEFC756" w14:textId="77777777" w:rsidR="00CA1088" w:rsidRPr="00A07772" w:rsidRDefault="00CA1088" w:rsidP="00DF567E">
            <w:pPr>
              <w:spacing w:before="180"/>
              <w:jc w:val="center"/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  <w:tc>
          <w:tcPr>
            <w:tcW w:w="2040" w:type="dxa"/>
            <w:vAlign w:val="center"/>
          </w:tcPr>
          <w:p w14:paraId="6FBEFF63" w14:textId="77777777" w:rsidR="00CA1088" w:rsidRPr="00A07772" w:rsidRDefault="00CA1088" w:rsidP="00DF567E">
            <w:pPr>
              <w:spacing w:before="180"/>
              <w:jc w:val="center"/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  <w:tc>
          <w:tcPr>
            <w:tcW w:w="2041" w:type="dxa"/>
            <w:vAlign w:val="center"/>
          </w:tcPr>
          <w:p w14:paraId="0D586E4E" w14:textId="77777777" w:rsidR="00CA1088" w:rsidRPr="00A07772" w:rsidRDefault="00CA1088" w:rsidP="00DF567E">
            <w:pPr>
              <w:spacing w:before="180"/>
              <w:jc w:val="center"/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</w:tr>
      <w:tr w:rsidR="00CA1088" w:rsidRPr="00A07772" w14:paraId="2A5EF165" w14:textId="77777777" w:rsidTr="00DF567E">
        <w:trPr>
          <w:trHeight w:val="1021"/>
        </w:trPr>
        <w:tc>
          <w:tcPr>
            <w:tcW w:w="2040" w:type="dxa"/>
            <w:vAlign w:val="center"/>
          </w:tcPr>
          <w:p w14:paraId="69F9343A" w14:textId="77777777" w:rsidR="00CA1088" w:rsidRPr="00A07772" w:rsidRDefault="00CA1088" w:rsidP="00DF567E">
            <w:pPr>
              <w:spacing w:before="180"/>
              <w:jc w:val="center"/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  <w:tc>
          <w:tcPr>
            <w:tcW w:w="2040" w:type="dxa"/>
            <w:vAlign w:val="center"/>
          </w:tcPr>
          <w:p w14:paraId="185597D3" w14:textId="77777777" w:rsidR="00CA1088" w:rsidRPr="00A07772" w:rsidRDefault="00CA1088" w:rsidP="00DF567E">
            <w:pPr>
              <w:spacing w:before="180"/>
              <w:jc w:val="center"/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  <w:tc>
          <w:tcPr>
            <w:tcW w:w="2040" w:type="dxa"/>
            <w:vAlign w:val="center"/>
          </w:tcPr>
          <w:p w14:paraId="26AE2BB5" w14:textId="77777777" w:rsidR="00CA1088" w:rsidRPr="00A07772" w:rsidRDefault="00CA1088" w:rsidP="00DF567E">
            <w:pPr>
              <w:spacing w:before="180"/>
              <w:jc w:val="center"/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  <w:tc>
          <w:tcPr>
            <w:tcW w:w="2040" w:type="dxa"/>
            <w:vAlign w:val="center"/>
          </w:tcPr>
          <w:p w14:paraId="02CF7F1F" w14:textId="77777777" w:rsidR="00CA1088" w:rsidRPr="00A07772" w:rsidRDefault="00CA1088" w:rsidP="00DF567E">
            <w:pPr>
              <w:spacing w:before="180"/>
              <w:jc w:val="center"/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  <w:tc>
          <w:tcPr>
            <w:tcW w:w="2041" w:type="dxa"/>
            <w:vAlign w:val="center"/>
          </w:tcPr>
          <w:p w14:paraId="6D4C7CDC" w14:textId="77777777" w:rsidR="00CA1088" w:rsidRPr="00A07772" w:rsidRDefault="00CA1088" w:rsidP="00DF567E">
            <w:pPr>
              <w:spacing w:before="180"/>
              <w:jc w:val="center"/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</w:tr>
    </w:tbl>
    <w:p w14:paraId="175F88A2" w14:textId="77777777" w:rsidR="00CA1088" w:rsidRPr="00A07772" w:rsidRDefault="00CA1088" w:rsidP="00CA1088">
      <w:pPr>
        <w:spacing w:before="180"/>
        <w:rPr>
          <w:rFonts w:ascii="標楷體" w:eastAsia="標楷體" w:hAnsi="標楷體"/>
          <w:color w:val="000000" w:themeColor="text1"/>
        </w:rPr>
      </w:pPr>
      <w:r w:rsidRPr="00A07772">
        <w:rPr>
          <w:color w:val="000000" w:themeColor="text1"/>
        </w:rPr>
        <w:t xml:space="preserve"> </w:t>
      </w:r>
      <w:r w:rsidRPr="00A07772">
        <w:rPr>
          <w:rFonts w:ascii="標楷體" w:eastAsia="標楷體" w:hAnsi="標楷體" w:hint="eastAsia"/>
          <w:color w:val="000000" w:themeColor="text1"/>
        </w:rPr>
        <w:t>備註</w:t>
      </w:r>
      <w:r w:rsidRPr="00A07772">
        <w:rPr>
          <w:rFonts w:ascii="標楷體" w:eastAsia="標楷體" w:hAnsi="標楷體"/>
          <w:color w:val="000000" w:themeColor="text1"/>
        </w:rPr>
        <w:t>:</w:t>
      </w:r>
      <w:r w:rsidRPr="00A07772">
        <w:rPr>
          <w:rFonts w:ascii="標楷體" w:eastAsia="標楷體" w:hAnsi="標楷體" w:hint="eastAsia"/>
          <w:color w:val="000000" w:themeColor="text1"/>
        </w:rPr>
        <w:t>由遴選</w:t>
      </w:r>
      <w:proofErr w:type="gramStart"/>
      <w:r w:rsidRPr="00A07772">
        <w:rPr>
          <w:rFonts w:ascii="標楷體" w:eastAsia="標楷體" w:hAnsi="標楷體" w:hint="eastAsia"/>
          <w:color w:val="000000" w:themeColor="text1"/>
        </w:rPr>
        <w:t>委員會就校內外</w:t>
      </w:r>
      <w:proofErr w:type="gramEnd"/>
      <w:r w:rsidRPr="00A07772">
        <w:rPr>
          <w:rFonts w:ascii="標楷體" w:eastAsia="標楷體" w:hAnsi="標楷體" w:hint="eastAsia"/>
          <w:color w:val="000000" w:themeColor="text1"/>
        </w:rPr>
        <w:t>具有院長候選人資格者予以推薦。</w:t>
      </w:r>
    </w:p>
    <w:p w14:paraId="470979A1" w14:textId="77777777" w:rsidR="00CA1088" w:rsidRPr="00A07772" w:rsidRDefault="00CA1088" w:rsidP="00CA1088">
      <w:pPr>
        <w:spacing w:beforeLines="50" w:before="180" w:line="240" w:lineRule="atLeast"/>
        <w:rPr>
          <w:rFonts w:ascii="標楷體" w:eastAsia="標楷體" w:hAnsi="標楷體"/>
          <w:color w:val="000000" w:themeColor="text1"/>
        </w:rPr>
      </w:pPr>
    </w:p>
    <w:p w14:paraId="518BF9F7" w14:textId="77777777" w:rsidR="00CA1088" w:rsidRPr="00A07772" w:rsidRDefault="00CA1088" w:rsidP="00CA1088">
      <w:pPr>
        <w:widowControl/>
        <w:rPr>
          <w:rFonts w:ascii="標楷體" w:eastAsia="標楷體" w:hAnsi="標楷體"/>
          <w:color w:val="000000" w:themeColor="text1"/>
        </w:rPr>
      </w:pPr>
      <w:r w:rsidRPr="00A07772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848605" wp14:editId="56166B3F">
                <wp:simplePos x="0" y="0"/>
                <wp:positionH relativeFrom="margin">
                  <wp:posOffset>24765</wp:posOffset>
                </wp:positionH>
                <wp:positionV relativeFrom="paragraph">
                  <wp:posOffset>2954020</wp:posOffset>
                </wp:positionV>
                <wp:extent cx="6543675" cy="571500"/>
                <wp:effectExtent l="0" t="0" r="28575" b="19050"/>
                <wp:wrapSquare wrapText="bothSides"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A0F08" w14:textId="77777777" w:rsidR="00CA1088" w:rsidRPr="00FB3269" w:rsidRDefault="00CA1088" w:rsidP="00CA1088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16"/>
                                <w:shd w:val="pct15" w:color="auto" w:fill="FFFFFF"/>
                              </w:rPr>
                            </w:pPr>
                            <w:r w:rsidRPr="00FB3269">
                              <w:rPr>
                                <w:rFonts w:eastAsia="標楷體" w:hAnsi="標楷體" w:hint="eastAsia"/>
                                <w:sz w:val="16"/>
                                <w:shd w:val="pct15" w:color="auto" w:fill="FFFFFF"/>
                              </w:rPr>
                              <w:t>本資料</w:t>
                            </w:r>
                            <w:r w:rsidRPr="00FB3269">
                              <w:rPr>
                                <w:rFonts w:eastAsia="標楷體" w:hAnsi="標楷體" w:hint="eastAsia"/>
                                <w:color w:val="FF0000"/>
                                <w:sz w:val="16"/>
                                <w:shd w:val="pct15" w:color="auto" w:fill="FFFFFF"/>
                              </w:rPr>
                              <w:t>填寫</w:t>
                            </w:r>
                            <w:r w:rsidRPr="00FB3269">
                              <w:rPr>
                                <w:rFonts w:eastAsia="標楷體" w:hAnsi="標楷體" w:hint="eastAsia"/>
                                <w:sz w:val="16"/>
                                <w:shd w:val="pct15" w:color="auto" w:fill="FFFFFF"/>
                              </w:rPr>
                              <w:t>非經書面許可，不准透露或使用本資料，亦不准複印，複製或轉變成任何其他形式使用。</w:t>
                            </w:r>
                          </w:p>
                          <w:p w14:paraId="281F5CD5" w14:textId="77777777" w:rsidR="00CA1088" w:rsidRPr="00FB3269" w:rsidRDefault="00CA1088" w:rsidP="00CA1088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16"/>
                                <w:shd w:val="pct15" w:color="auto" w:fill="FFFFFF"/>
                              </w:rPr>
                            </w:pPr>
                            <w:r w:rsidRPr="00FB3269">
                              <w:rPr>
                                <w:rFonts w:eastAsia="標楷體" w:hAnsi="標楷體"/>
                                <w:sz w:val="16"/>
                                <w:shd w:val="pct15" w:color="auto" w:fill="FFFFFF"/>
                              </w:rPr>
                              <w:t>This document, once completed, shall not be disclosed or used without written permission. It may not be reproduced, copied, or converted into any other form for use.</w:t>
                            </w:r>
                          </w:p>
                          <w:p w14:paraId="56391053" w14:textId="77777777" w:rsidR="00CA1088" w:rsidRPr="00FB3269" w:rsidRDefault="00CA1088" w:rsidP="00CA1088">
                            <w:pPr>
                              <w:snapToGrid w:val="0"/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48605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1.95pt;margin-top:232.6pt;width:515.2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">
                <v:textbox>
                  <w:txbxContent>
                    <w:p w14:paraId="24FA0F08" w14:textId="77777777" w:rsidR="00CA1088" w:rsidRPr="00FB3269" w:rsidRDefault="00CA1088" w:rsidP="00CA1088">
                      <w:pPr>
                        <w:snapToGrid w:val="0"/>
                        <w:spacing w:line="240" w:lineRule="atLeast"/>
                        <w:rPr>
                          <w:rFonts w:eastAsia="標楷體" w:hAnsi="標楷體"/>
                          <w:sz w:val="16"/>
                          <w:shd w:val="pct15" w:color="auto" w:fill="FFFFFF"/>
                        </w:rPr>
                      </w:pPr>
                      <w:r w:rsidRPr="00FB3269">
                        <w:rPr>
                          <w:rFonts w:eastAsia="標楷體" w:hAnsi="標楷體" w:hint="eastAsia"/>
                          <w:sz w:val="16"/>
                          <w:shd w:val="pct15" w:color="auto" w:fill="FFFFFF"/>
                        </w:rPr>
                        <w:t>本資料</w:t>
                      </w:r>
                      <w:r w:rsidRPr="00FB3269">
                        <w:rPr>
                          <w:rFonts w:eastAsia="標楷體" w:hAnsi="標楷體" w:hint="eastAsia"/>
                          <w:color w:val="FF0000"/>
                          <w:sz w:val="16"/>
                          <w:shd w:val="pct15" w:color="auto" w:fill="FFFFFF"/>
                        </w:rPr>
                        <w:t>填寫</w:t>
                      </w:r>
                      <w:r w:rsidRPr="00FB3269">
                        <w:rPr>
                          <w:rFonts w:eastAsia="標楷體" w:hAnsi="標楷體" w:hint="eastAsia"/>
                          <w:sz w:val="16"/>
                          <w:shd w:val="pct15" w:color="auto" w:fill="FFFFFF"/>
                        </w:rPr>
                        <w:t>非經書面許可，不准透露或使用本資料，亦不准複印，複製或轉變成任何其他形式使用。</w:t>
                      </w:r>
                    </w:p>
                    <w:p w14:paraId="281F5CD5" w14:textId="77777777" w:rsidR="00CA1088" w:rsidRPr="00FB3269" w:rsidRDefault="00CA1088" w:rsidP="00CA1088">
                      <w:pPr>
                        <w:snapToGrid w:val="0"/>
                        <w:spacing w:line="240" w:lineRule="atLeast"/>
                        <w:rPr>
                          <w:rFonts w:eastAsia="標楷體" w:hAnsi="標楷體"/>
                          <w:sz w:val="16"/>
                          <w:shd w:val="pct15" w:color="auto" w:fill="FFFFFF"/>
                        </w:rPr>
                      </w:pPr>
                      <w:r w:rsidRPr="00FB3269">
                        <w:rPr>
                          <w:rFonts w:eastAsia="標楷體" w:hAnsi="標楷體"/>
                          <w:sz w:val="16"/>
                          <w:shd w:val="pct15" w:color="auto" w:fill="FFFFFF"/>
                        </w:rPr>
                        <w:t>This document, once completed, shall not be disclosed or used without written permission. It may not be reproduced, copied, or converted into any other form for use.</w:t>
                      </w:r>
                    </w:p>
                    <w:p w14:paraId="56391053" w14:textId="77777777" w:rsidR="00CA1088" w:rsidRPr="00FB3269" w:rsidRDefault="00CA1088" w:rsidP="00CA1088">
                      <w:pPr>
                        <w:snapToGrid w:val="0"/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7772">
        <w:rPr>
          <w:rFonts w:ascii="標楷體" w:eastAsia="標楷體" w:hAnsi="標楷體"/>
          <w:color w:val="000000" w:themeColor="text1"/>
        </w:rPr>
        <w:br w:type="page"/>
      </w:r>
    </w:p>
    <w:p w14:paraId="020168D4" w14:textId="77777777" w:rsidR="00CA1088" w:rsidRPr="00A07772" w:rsidRDefault="00CA1088" w:rsidP="00CA1088">
      <w:pPr>
        <w:widowControl/>
        <w:rPr>
          <w:rFonts w:ascii="華康楷書體W5" w:eastAsia="華康楷書體W5"/>
          <w:color w:val="000000" w:themeColor="text1"/>
          <w:sz w:val="28"/>
        </w:rPr>
      </w:pPr>
      <w:r w:rsidRPr="00A07772">
        <w:rPr>
          <w:rFonts w:ascii="華康楷書體W5" w:eastAsia="華康楷書體W5" w:hint="eastAsia"/>
          <w:color w:val="000000" w:themeColor="text1"/>
          <w:sz w:val="28"/>
        </w:rPr>
        <w:lastRenderedPageBreak/>
        <w:t xml:space="preserve">貳. 推薦理由                                   </w:t>
      </w:r>
      <w:r w:rsidRPr="00A07772">
        <w:rPr>
          <w:rFonts w:ascii="華康楷書體W5" w:eastAsia="華康楷書體W5" w:hint="eastAsia"/>
          <w:color w:val="000000" w:themeColor="text1"/>
          <w:sz w:val="18"/>
        </w:rPr>
        <w:t xml:space="preserve">   請以本頁篇幅為限</w:t>
      </w:r>
    </w:p>
    <w:tbl>
      <w:tblPr>
        <w:tblW w:w="101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1"/>
      </w:tblGrid>
      <w:tr w:rsidR="00CA1088" w:rsidRPr="00A07772" w14:paraId="7C2C9F59" w14:textId="77777777" w:rsidTr="00DF567E">
        <w:trPr>
          <w:trHeight w:val="1871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B1F364E" w14:textId="77777777" w:rsidR="00CA1088" w:rsidRPr="00A07772" w:rsidRDefault="00CA1088" w:rsidP="00DF567E">
            <w:pPr>
              <w:ind w:left="227"/>
              <w:rPr>
                <w:rFonts w:ascii="華康楷書體W5" w:eastAsia="華康楷書體W5"/>
                <w:color w:val="000000" w:themeColor="text1"/>
                <w:sz w:val="26"/>
              </w:rPr>
            </w:pPr>
            <w:r w:rsidRPr="00A07772">
              <w:rPr>
                <w:rFonts w:ascii="華康楷書體W5" w:eastAsia="華康楷書體W5" w:hint="eastAsia"/>
                <w:color w:val="000000" w:themeColor="text1"/>
                <w:sz w:val="26"/>
              </w:rPr>
              <w:t>請就「國立中興大學醫學院院長遴選、續任、及解聘要點」第六點「院長候選人資格」提出說明。</w:t>
            </w:r>
          </w:p>
          <w:p w14:paraId="47730509" w14:textId="77777777" w:rsidR="00CA1088" w:rsidRPr="00A07772" w:rsidRDefault="00CA1088" w:rsidP="00DF567E">
            <w:pPr>
              <w:tabs>
                <w:tab w:val="left" w:pos="1080"/>
              </w:tabs>
              <w:snapToGrid w:val="0"/>
              <w:spacing w:line="400" w:lineRule="atLeast"/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  <w:r w:rsidRPr="00A07772">
              <w:rPr>
                <w:rFonts w:ascii="標楷體" w:eastAsia="標楷體" w:hAnsi="標楷體" w:hint="eastAsia"/>
                <w:color w:val="000000" w:themeColor="text1"/>
              </w:rPr>
              <w:t>院長候選人須有教授資格，並具學術成就、服務熱忱、行事公正、品德高尚及學術領域行政能力，且須有下列各款條件之</w:t>
            </w:r>
            <w:proofErr w:type="gramStart"/>
            <w:r w:rsidRPr="00A07772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A07772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22950BAB" w14:textId="77777777" w:rsidR="00CA1088" w:rsidRPr="00A07772" w:rsidRDefault="00CA1088" w:rsidP="00DF567E">
            <w:pPr>
              <w:tabs>
                <w:tab w:val="left" w:pos="1080"/>
              </w:tabs>
              <w:snapToGrid w:val="0"/>
              <w:spacing w:line="400" w:lineRule="atLeast"/>
              <w:ind w:leftChars="200" w:left="96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A07772">
              <w:rPr>
                <w:rFonts w:ascii="標楷體" w:eastAsia="標楷體" w:hAnsi="標楷體" w:hint="eastAsia"/>
                <w:color w:val="000000" w:themeColor="text1"/>
              </w:rPr>
              <w:t>一、其專業應屬基礎醫學、臨床醫學、公共衛生或醫學人文領域。</w:t>
            </w:r>
          </w:p>
          <w:p w14:paraId="4AED6EC5" w14:textId="77777777" w:rsidR="00CA1088" w:rsidRPr="00A07772" w:rsidRDefault="00CA1088" w:rsidP="00DF567E">
            <w:pPr>
              <w:tabs>
                <w:tab w:val="left" w:pos="1080"/>
              </w:tabs>
              <w:snapToGrid w:val="0"/>
              <w:spacing w:line="400" w:lineRule="atLeast"/>
              <w:ind w:leftChars="200" w:left="96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A07772">
              <w:rPr>
                <w:rFonts w:ascii="標楷體" w:eastAsia="標楷體" w:hAnsi="標楷體" w:hint="eastAsia"/>
                <w:color w:val="000000" w:themeColor="text1"/>
              </w:rPr>
              <w:t>二、</w:t>
            </w:r>
            <w:r w:rsidRPr="00A07772">
              <w:rPr>
                <w:rFonts w:ascii="Times New Roman" w:eastAsia="標楷體"/>
                <w:color w:val="000000" w:themeColor="text1"/>
              </w:rPr>
              <w:t>最近五年內以第一作者或通訊作者於國際期刊發表論文</w:t>
            </w:r>
            <w:r w:rsidRPr="00A07772">
              <w:rPr>
                <w:rFonts w:ascii="Times New Roman" w:eastAsia="標楷體"/>
                <w:color w:val="000000" w:themeColor="text1"/>
              </w:rPr>
              <w:t>(</w:t>
            </w:r>
            <w:r w:rsidRPr="00A07772">
              <w:rPr>
                <w:rFonts w:ascii="Times New Roman" w:eastAsia="標楷體"/>
                <w:color w:val="000000" w:themeColor="text1"/>
              </w:rPr>
              <w:t>含發明專利、新品種育成、技術移轉等成果</w:t>
            </w:r>
            <w:r w:rsidRPr="00A07772">
              <w:rPr>
                <w:rFonts w:ascii="Times New Roman" w:eastAsia="標楷體"/>
                <w:color w:val="000000" w:themeColor="text1"/>
              </w:rPr>
              <w:t>)</w:t>
            </w:r>
            <w:r w:rsidRPr="00A07772">
              <w:rPr>
                <w:rFonts w:ascii="Times New Roman" w:eastAsia="標楷體"/>
                <w:color w:val="000000" w:themeColor="text1"/>
              </w:rPr>
              <w:t>三篇</w:t>
            </w:r>
            <w:r w:rsidRPr="00A07772">
              <w:rPr>
                <w:rFonts w:ascii="Times New Roman" w:eastAsia="標楷體"/>
                <w:color w:val="000000" w:themeColor="text1"/>
              </w:rPr>
              <w:t>(</w:t>
            </w:r>
            <w:r w:rsidRPr="00A07772">
              <w:rPr>
                <w:rFonts w:ascii="Times New Roman" w:eastAsia="標楷體"/>
                <w:color w:val="000000" w:themeColor="text1"/>
              </w:rPr>
              <w:t>件</w:t>
            </w:r>
            <w:r w:rsidRPr="00A07772">
              <w:rPr>
                <w:rFonts w:ascii="Times New Roman" w:eastAsia="標楷體"/>
                <w:color w:val="000000" w:themeColor="text1"/>
              </w:rPr>
              <w:t>)</w:t>
            </w:r>
            <w:r w:rsidRPr="00A07772">
              <w:rPr>
                <w:rFonts w:ascii="Times New Roman" w:eastAsia="標楷體"/>
                <w:color w:val="000000" w:themeColor="text1"/>
              </w:rPr>
              <w:t>以上。</w:t>
            </w:r>
          </w:p>
          <w:p w14:paraId="11BF58A1" w14:textId="77777777" w:rsidR="00CA1088" w:rsidRPr="00A07772" w:rsidRDefault="00CA1088" w:rsidP="00DF567E">
            <w:pPr>
              <w:tabs>
                <w:tab w:val="left" w:pos="1080"/>
              </w:tabs>
              <w:snapToGrid w:val="0"/>
              <w:spacing w:line="400" w:lineRule="atLeast"/>
              <w:ind w:leftChars="200" w:left="96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A07772">
              <w:rPr>
                <w:rFonts w:ascii="標楷體" w:eastAsia="標楷體" w:hAnsi="標楷體" w:hint="eastAsia"/>
                <w:color w:val="000000" w:themeColor="text1"/>
              </w:rPr>
              <w:t>三、最近五年曾主持三年以上國家科學及技術委員會研究型計畫者。</w:t>
            </w:r>
          </w:p>
          <w:p w14:paraId="74B7E2E4" w14:textId="77777777" w:rsidR="00CA1088" w:rsidRPr="00A07772" w:rsidRDefault="00CA1088" w:rsidP="00DF567E">
            <w:pPr>
              <w:tabs>
                <w:tab w:val="left" w:pos="1080"/>
              </w:tabs>
              <w:snapToGrid w:val="0"/>
              <w:spacing w:line="400" w:lineRule="atLeast"/>
              <w:ind w:leftChars="200" w:left="680" w:hanging="200"/>
              <w:rPr>
                <w:rFonts w:ascii="標楷體" w:eastAsia="標楷體" w:hAnsi="標楷體"/>
                <w:color w:val="000000" w:themeColor="text1"/>
              </w:rPr>
            </w:pPr>
            <w:r w:rsidRPr="00A07772">
              <w:rPr>
                <w:rFonts w:ascii="標楷體" w:eastAsia="標楷體" w:hAnsi="標楷體" w:hint="eastAsia"/>
                <w:color w:val="000000" w:themeColor="text1"/>
              </w:rPr>
              <w:t>四、最近五年曾獲校級教學或服務特優獎勵者。</w:t>
            </w:r>
          </w:p>
          <w:p w14:paraId="4D882CD4" w14:textId="77777777" w:rsidR="00CA1088" w:rsidRPr="00A07772" w:rsidRDefault="00CA1088" w:rsidP="00DF567E">
            <w:pPr>
              <w:ind w:leftChars="200" w:left="480"/>
              <w:rPr>
                <w:rFonts w:ascii="華康楷書體W5" w:eastAsia="華康楷書體W5"/>
                <w:color w:val="000000" w:themeColor="text1"/>
                <w:sz w:val="26"/>
              </w:rPr>
            </w:pPr>
            <w:r w:rsidRPr="00A07772">
              <w:rPr>
                <w:rFonts w:ascii="標楷體" w:eastAsia="標楷體" w:hAnsi="標楷體" w:hint="eastAsia"/>
                <w:color w:val="000000" w:themeColor="text1"/>
              </w:rPr>
              <w:t>前述之</w:t>
            </w:r>
            <w:proofErr w:type="gramStart"/>
            <w:r w:rsidRPr="00A07772">
              <w:rPr>
                <w:rFonts w:ascii="標楷體" w:eastAsia="標楷體" w:hAnsi="標楷體" w:hint="eastAsia"/>
                <w:color w:val="000000" w:themeColor="text1"/>
              </w:rPr>
              <w:t>著作均須符合</w:t>
            </w:r>
            <w:proofErr w:type="gramEnd"/>
            <w:r w:rsidRPr="00A07772">
              <w:rPr>
                <w:rFonts w:ascii="標楷體" w:eastAsia="標楷體" w:hAnsi="標楷體" w:hint="eastAsia"/>
                <w:color w:val="000000" w:themeColor="text1"/>
              </w:rPr>
              <w:t>本校「教師升等評審標準暨聘任升等著作送審準則」之規定。</w:t>
            </w:r>
          </w:p>
        </w:tc>
      </w:tr>
      <w:tr w:rsidR="00CA1088" w:rsidRPr="00A07772" w14:paraId="6C13A369" w14:textId="77777777" w:rsidTr="00DF567E">
        <w:trPr>
          <w:trHeight w:val="510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14:paraId="56EA0D78" w14:textId="77777777" w:rsidR="00CA1088" w:rsidRPr="00A07772" w:rsidRDefault="00CA1088" w:rsidP="00DF567E">
            <w:pPr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</w:tr>
      <w:tr w:rsidR="00CA1088" w:rsidRPr="00A07772" w14:paraId="2E2C2690" w14:textId="77777777" w:rsidTr="00DF567E">
        <w:trPr>
          <w:trHeight w:val="510"/>
        </w:trPr>
        <w:tc>
          <w:tcPr>
            <w:tcW w:w="10191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14:paraId="4870E5C9" w14:textId="77777777" w:rsidR="00CA1088" w:rsidRPr="00A07772" w:rsidRDefault="00CA1088" w:rsidP="00DF567E">
            <w:pPr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</w:tr>
      <w:tr w:rsidR="00CA1088" w:rsidRPr="00A07772" w14:paraId="4472A36B" w14:textId="77777777" w:rsidTr="00DF567E">
        <w:trPr>
          <w:trHeight w:val="510"/>
        </w:trPr>
        <w:tc>
          <w:tcPr>
            <w:tcW w:w="10191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14:paraId="6ED03448" w14:textId="77777777" w:rsidR="00CA1088" w:rsidRPr="00A07772" w:rsidRDefault="00CA1088" w:rsidP="00DF567E">
            <w:pPr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</w:tr>
      <w:tr w:rsidR="00CA1088" w:rsidRPr="00A07772" w14:paraId="3D17DAF1" w14:textId="77777777" w:rsidTr="00DF567E">
        <w:trPr>
          <w:trHeight w:val="510"/>
        </w:trPr>
        <w:tc>
          <w:tcPr>
            <w:tcW w:w="10191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14:paraId="7CF4240C" w14:textId="77777777" w:rsidR="00CA1088" w:rsidRPr="00A07772" w:rsidRDefault="00CA1088" w:rsidP="00DF567E">
            <w:pPr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</w:tr>
      <w:tr w:rsidR="00CA1088" w:rsidRPr="00A07772" w14:paraId="7B2D2822" w14:textId="77777777" w:rsidTr="00DF567E">
        <w:trPr>
          <w:trHeight w:val="510"/>
        </w:trPr>
        <w:tc>
          <w:tcPr>
            <w:tcW w:w="10191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14:paraId="57372FAF" w14:textId="77777777" w:rsidR="00CA1088" w:rsidRPr="00A07772" w:rsidRDefault="00CA1088" w:rsidP="00DF567E">
            <w:pPr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</w:tr>
      <w:tr w:rsidR="00CA1088" w:rsidRPr="00A07772" w14:paraId="050D7BAA" w14:textId="77777777" w:rsidTr="00DF567E">
        <w:trPr>
          <w:trHeight w:val="510"/>
        </w:trPr>
        <w:tc>
          <w:tcPr>
            <w:tcW w:w="10191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14:paraId="0E699F35" w14:textId="77777777" w:rsidR="00CA1088" w:rsidRPr="00A07772" w:rsidRDefault="00CA1088" w:rsidP="00DF567E">
            <w:pPr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</w:tr>
      <w:tr w:rsidR="00CA1088" w:rsidRPr="00A07772" w14:paraId="539F149D" w14:textId="77777777" w:rsidTr="00DF567E">
        <w:trPr>
          <w:trHeight w:val="510"/>
        </w:trPr>
        <w:tc>
          <w:tcPr>
            <w:tcW w:w="10191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14:paraId="714DE034" w14:textId="77777777" w:rsidR="00CA1088" w:rsidRPr="00A07772" w:rsidRDefault="00CA1088" w:rsidP="00DF567E">
            <w:pPr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</w:tr>
      <w:tr w:rsidR="00CA1088" w:rsidRPr="00A07772" w14:paraId="6504E363" w14:textId="77777777" w:rsidTr="00DF567E">
        <w:trPr>
          <w:trHeight w:val="510"/>
        </w:trPr>
        <w:tc>
          <w:tcPr>
            <w:tcW w:w="10191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14:paraId="18E6B044" w14:textId="77777777" w:rsidR="00CA1088" w:rsidRPr="00A07772" w:rsidRDefault="00CA1088" w:rsidP="00DF567E">
            <w:pPr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</w:tr>
      <w:tr w:rsidR="00CA1088" w:rsidRPr="00A07772" w14:paraId="5D6D12CB" w14:textId="77777777" w:rsidTr="00DF567E">
        <w:trPr>
          <w:trHeight w:val="510"/>
        </w:trPr>
        <w:tc>
          <w:tcPr>
            <w:tcW w:w="10191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14:paraId="07944022" w14:textId="77777777" w:rsidR="00CA1088" w:rsidRPr="00A07772" w:rsidRDefault="00CA1088" w:rsidP="00DF567E">
            <w:pPr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</w:tr>
      <w:tr w:rsidR="00CA1088" w:rsidRPr="00A07772" w14:paraId="38EED229" w14:textId="77777777" w:rsidTr="00DF567E">
        <w:trPr>
          <w:trHeight w:val="510"/>
        </w:trPr>
        <w:tc>
          <w:tcPr>
            <w:tcW w:w="10191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14:paraId="3C76E9A9" w14:textId="77777777" w:rsidR="00CA1088" w:rsidRPr="00A07772" w:rsidRDefault="00CA1088" w:rsidP="00DF567E">
            <w:pPr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</w:tr>
      <w:tr w:rsidR="00CA1088" w:rsidRPr="00A07772" w14:paraId="730B8017" w14:textId="77777777" w:rsidTr="00DF567E">
        <w:trPr>
          <w:trHeight w:val="510"/>
        </w:trPr>
        <w:tc>
          <w:tcPr>
            <w:tcW w:w="10191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14:paraId="3D013999" w14:textId="77777777" w:rsidR="00CA1088" w:rsidRPr="00A07772" w:rsidRDefault="00CA1088" w:rsidP="00DF567E">
            <w:pPr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</w:tr>
      <w:tr w:rsidR="00CA1088" w:rsidRPr="00A07772" w14:paraId="30C33E64" w14:textId="77777777" w:rsidTr="00DF567E">
        <w:trPr>
          <w:trHeight w:val="510"/>
        </w:trPr>
        <w:tc>
          <w:tcPr>
            <w:tcW w:w="10191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14:paraId="1B3DE692" w14:textId="77777777" w:rsidR="00CA1088" w:rsidRPr="00A07772" w:rsidRDefault="00CA1088" w:rsidP="00DF567E">
            <w:pPr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</w:tr>
      <w:tr w:rsidR="00CA1088" w:rsidRPr="00A07772" w14:paraId="4253F9D7" w14:textId="77777777" w:rsidTr="00DF567E">
        <w:trPr>
          <w:trHeight w:val="510"/>
        </w:trPr>
        <w:tc>
          <w:tcPr>
            <w:tcW w:w="10191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14:paraId="4D3D4384" w14:textId="77777777" w:rsidR="00CA1088" w:rsidRPr="00A07772" w:rsidRDefault="00CA1088" w:rsidP="00DF567E">
            <w:pPr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</w:tr>
      <w:tr w:rsidR="00CA1088" w:rsidRPr="00A07772" w14:paraId="06BF8DBC" w14:textId="77777777" w:rsidTr="00DF567E">
        <w:trPr>
          <w:trHeight w:val="510"/>
        </w:trPr>
        <w:tc>
          <w:tcPr>
            <w:tcW w:w="10191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14:paraId="2AA4939C" w14:textId="77777777" w:rsidR="00CA1088" w:rsidRPr="00A07772" w:rsidRDefault="00CA1088" w:rsidP="00DF567E">
            <w:pPr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</w:tr>
      <w:tr w:rsidR="00CA1088" w:rsidRPr="00A07772" w14:paraId="73A7E097" w14:textId="77777777" w:rsidTr="00DF567E">
        <w:trPr>
          <w:trHeight w:val="510"/>
        </w:trPr>
        <w:tc>
          <w:tcPr>
            <w:tcW w:w="10191" w:type="dxa"/>
            <w:tcBorders>
              <w:top w:val="dash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D1266" w14:textId="77777777" w:rsidR="00CA1088" w:rsidRPr="00A07772" w:rsidRDefault="00CA1088" w:rsidP="00DF567E">
            <w:pPr>
              <w:rPr>
                <w:rFonts w:ascii="華康楷書體W5" w:eastAsia="華康楷書體W5"/>
                <w:color w:val="000000" w:themeColor="text1"/>
                <w:sz w:val="28"/>
              </w:rPr>
            </w:pPr>
          </w:p>
        </w:tc>
      </w:tr>
    </w:tbl>
    <w:p w14:paraId="0A6005B5" w14:textId="77777777" w:rsidR="00CA1088" w:rsidRPr="00A07772" w:rsidRDefault="00CA1088" w:rsidP="00CA1088">
      <w:pPr>
        <w:spacing w:line="336" w:lineRule="exact"/>
        <w:rPr>
          <w:rFonts w:ascii="標楷體" w:eastAsia="標楷體" w:hAnsi="標楷體"/>
          <w:color w:val="000000" w:themeColor="text1"/>
        </w:rPr>
      </w:pPr>
      <w:r w:rsidRPr="00A07772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1D2C6D" wp14:editId="3B3E1196">
                <wp:simplePos x="0" y="0"/>
                <wp:positionH relativeFrom="margin">
                  <wp:posOffset>23495</wp:posOffset>
                </wp:positionH>
                <wp:positionV relativeFrom="paragraph">
                  <wp:posOffset>377190</wp:posOffset>
                </wp:positionV>
                <wp:extent cx="6461760" cy="434340"/>
                <wp:effectExtent l="0" t="0" r="15240" b="22860"/>
                <wp:wrapSquare wrapText="bothSides"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AF3D7" w14:textId="77777777" w:rsidR="00CA1088" w:rsidRPr="00FB3269" w:rsidRDefault="00CA1088" w:rsidP="00CA1088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16"/>
                                <w:shd w:val="pct15" w:color="auto" w:fill="FFFFFF"/>
                              </w:rPr>
                            </w:pPr>
                            <w:r w:rsidRPr="00FB3269">
                              <w:rPr>
                                <w:rFonts w:eastAsia="標楷體" w:hAnsi="標楷體" w:hint="eastAsia"/>
                                <w:sz w:val="16"/>
                                <w:shd w:val="pct15" w:color="auto" w:fill="FFFFFF"/>
                              </w:rPr>
                              <w:t>本資料</w:t>
                            </w:r>
                            <w:r w:rsidRPr="00FB3269">
                              <w:rPr>
                                <w:rFonts w:eastAsia="標楷體" w:hAnsi="標楷體" w:hint="eastAsia"/>
                                <w:color w:val="FF0000"/>
                                <w:sz w:val="16"/>
                                <w:shd w:val="pct15" w:color="auto" w:fill="FFFFFF"/>
                              </w:rPr>
                              <w:t>填寫</w:t>
                            </w:r>
                            <w:r w:rsidRPr="00FB3269">
                              <w:rPr>
                                <w:rFonts w:eastAsia="標楷體" w:hAnsi="標楷體" w:hint="eastAsia"/>
                                <w:sz w:val="16"/>
                                <w:shd w:val="pct15" w:color="auto" w:fill="FFFFFF"/>
                              </w:rPr>
                              <w:t>非經書面許可，不准透露或使用本資料，亦不准複印，複製或轉變成任何其他形式使用。</w:t>
                            </w:r>
                          </w:p>
                          <w:p w14:paraId="3D0968AE" w14:textId="77777777" w:rsidR="00CA1088" w:rsidRPr="00FB3269" w:rsidRDefault="00CA1088" w:rsidP="00CA1088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16"/>
                                <w:shd w:val="pct15" w:color="auto" w:fill="FFFFFF"/>
                              </w:rPr>
                            </w:pPr>
                            <w:r w:rsidRPr="00FB3269">
                              <w:rPr>
                                <w:rFonts w:eastAsia="標楷體" w:hAnsi="標楷體"/>
                                <w:sz w:val="16"/>
                                <w:shd w:val="pct15" w:color="auto" w:fill="FFFFFF"/>
                              </w:rPr>
                              <w:t>This document, once completed, shall not be disclosed or used without written permission. It may not be reproduced, copied, or converted into any other form for use.</w:t>
                            </w:r>
                          </w:p>
                          <w:p w14:paraId="2D01B281" w14:textId="77777777" w:rsidR="00CA1088" w:rsidRPr="008E3DA3" w:rsidRDefault="00CA1088" w:rsidP="00CA1088">
                            <w:pPr>
                              <w:snapToGrid w:val="0"/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8E3DA3">
                              <w:rPr>
                                <w:rFonts w:ascii="Times New Roman" w:eastAsia="標楷體"/>
                                <w:sz w:val="20"/>
                                <w:szCs w:val="20"/>
                                <w:shd w:val="pct15" w:color="auto" w:fill="FFFFFF"/>
                              </w:rPr>
                              <w:t>in whole or in part without prior written permission of NCHU.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D2C6D" id="文字方塊 11" o:spid="_x0000_s1027" type="#_x0000_t202" style="position:absolute;margin-left:1.85pt;margin-top:29.7pt;width:508.8pt;height:34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">
                <v:textbox>
                  <w:txbxContent>
                    <w:p w14:paraId="781AF3D7" w14:textId="77777777" w:rsidR="00CA1088" w:rsidRPr="00FB3269" w:rsidRDefault="00CA1088" w:rsidP="00CA1088">
                      <w:pPr>
                        <w:snapToGrid w:val="0"/>
                        <w:spacing w:line="240" w:lineRule="atLeast"/>
                        <w:rPr>
                          <w:rFonts w:eastAsia="標楷體" w:hAnsi="標楷體"/>
                          <w:sz w:val="16"/>
                          <w:shd w:val="pct15" w:color="auto" w:fill="FFFFFF"/>
                        </w:rPr>
                      </w:pPr>
                      <w:r w:rsidRPr="00FB3269">
                        <w:rPr>
                          <w:rFonts w:eastAsia="標楷體" w:hAnsi="標楷體" w:hint="eastAsia"/>
                          <w:sz w:val="16"/>
                          <w:shd w:val="pct15" w:color="auto" w:fill="FFFFFF"/>
                        </w:rPr>
                        <w:t>本資料</w:t>
                      </w:r>
                      <w:r w:rsidRPr="00FB3269">
                        <w:rPr>
                          <w:rFonts w:eastAsia="標楷體" w:hAnsi="標楷體" w:hint="eastAsia"/>
                          <w:color w:val="FF0000"/>
                          <w:sz w:val="16"/>
                          <w:shd w:val="pct15" w:color="auto" w:fill="FFFFFF"/>
                        </w:rPr>
                        <w:t>填寫</w:t>
                      </w:r>
                      <w:r w:rsidRPr="00FB3269">
                        <w:rPr>
                          <w:rFonts w:eastAsia="標楷體" w:hAnsi="標楷體" w:hint="eastAsia"/>
                          <w:sz w:val="16"/>
                          <w:shd w:val="pct15" w:color="auto" w:fill="FFFFFF"/>
                        </w:rPr>
                        <w:t>非經書面許可，不准透露或使用本資料，亦不准複印，複製或轉變成任何其他形式使用。</w:t>
                      </w:r>
                    </w:p>
                    <w:p w14:paraId="3D0968AE" w14:textId="77777777" w:rsidR="00CA1088" w:rsidRPr="00FB3269" w:rsidRDefault="00CA1088" w:rsidP="00CA1088">
                      <w:pPr>
                        <w:snapToGrid w:val="0"/>
                        <w:spacing w:line="240" w:lineRule="atLeast"/>
                        <w:rPr>
                          <w:rFonts w:eastAsia="標楷體" w:hAnsi="標楷體"/>
                          <w:sz w:val="16"/>
                          <w:shd w:val="pct15" w:color="auto" w:fill="FFFFFF"/>
                        </w:rPr>
                      </w:pPr>
                      <w:r w:rsidRPr="00FB3269">
                        <w:rPr>
                          <w:rFonts w:eastAsia="標楷體" w:hAnsi="標楷體"/>
                          <w:sz w:val="16"/>
                          <w:shd w:val="pct15" w:color="auto" w:fill="FFFFFF"/>
                        </w:rPr>
                        <w:t>This document, once completed, shall not be disclosed or used without written permission. It may not be reproduced, copied, or converted into any other form for use.</w:t>
                      </w:r>
                    </w:p>
                    <w:p w14:paraId="2D01B281" w14:textId="77777777" w:rsidR="00CA1088" w:rsidRPr="008E3DA3" w:rsidRDefault="00CA1088" w:rsidP="00CA1088">
                      <w:pPr>
                        <w:snapToGrid w:val="0"/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 w:rsidRPr="008E3DA3">
                        <w:rPr>
                          <w:rFonts w:ascii="Times New Roman" w:eastAsia="標楷體"/>
                          <w:sz w:val="20"/>
                          <w:szCs w:val="20"/>
                          <w:shd w:val="pct15" w:color="auto" w:fill="FFFFFF"/>
                        </w:rPr>
                        <w:t>in whole or in part without prior written permission of NCHU.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C7A62E" w14:textId="77777777" w:rsidR="00CA1088" w:rsidRPr="00A07772" w:rsidRDefault="00CA1088" w:rsidP="00CA1088">
      <w:pPr>
        <w:widowControl/>
        <w:rPr>
          <w:rFonts w:ascii="Vrinda" w:eastAsia="標楷體" w:hAnsi="Vrinda" w:cs="Vrinda"/>
          <w:color w:val="000000" w:themeColor="text1"/>
        </w:rPr>
      </w:pPr>
    </w:p>
    <w:p w14:paraId="263EF9BF" w14:textId="77777777" w:rsidR="00CA1088" w:rsidRPr="00A07772" w:rsidRDefault="00CA1088" w:rsidP="00CA1088">
      <w:pPr>
        <w:widowControl/>
        <w:rPr>
          <w:rFonts w:ascii="Vrinda" w:eastAsia="標楷體" w:hAnsi="Vrinda" w:cs="Vrinda"/>
          <w:color w:val="000000" w:themeColor="text1"/>
        </w:rPr>
      </w:pPr>
    </w:p>
    <w:p w14:paraId="58FFCF5B" w14:textId="77777777" w:rsidR="00CA1088" w:rsidRPr="00A07772" w:rsidRDefault="00CA1088" w:rsidP="00CA1088">
      <w:pPr>
        <w:widowControl/>
        <w:rPr>
          <w:rFonts w:ascii="Vrinda" w:eastAsia="標楷體" w:hAnsi="Vrinda" w:cs="Vrinda"/>
          <w:color w:val="000000" w:themeColor="text1"/>
        </w:rPr>
      </w:pPr>
    </w:p>
    <w:p w14:paraId="68C2AE06" w14:textId="77777777" w:rsidR="00CA1088" w:rsidRPr="00A07772" w:rsidRDefault="00CA1088" w:rsidP="00CA1088">
      <w:pPr>
        <w:widowControl/>
        <w:rPr>
          <w:rFonts w:ascii="Vrinda" w:eastAsia="標楷體" w:hAnsi="Vrinda" w:cs="Vrinda"/>
          <w:color w:val="000000" w:themeColor="text1"/>
        </w:rPr>
      </w:pPr>
    </w:p>
    <w:p w14:paraId="0F9AFF77" w14:textId="77777777" w:rsidR="00CA1088" w:rsidRPr="00A07772" w:rsidRDefault="00CA1088" w:rsidP="00CA1088">
      <w:pPr>
        <w:rPr>
          <w:color w:val="000000" w:themeColor="text1"/>
        </w:rPr>
      </w:pPr>
    </w:p>
    <w:p w14:paraId="48471F31" w14:textId="77777777" w:rsidR="00CA1088" w:rsidRPr="00A07772" w:rsidRDefault="00CA1088" w:rsidP="00CA1088">
      <w:pPr>
        <w:rPr>
          <w:color w:val="000000" w:themeColor="text1"/>
        </w:rPr>
      </w:pPr>
    </w:p>
    <w:p w14:paraId="4D881007" w14:textId="77777777" w:rsidR="00A77E35" w:rsidRPr="00CA1088" w:rsidRDefault="00A77E35"/>
    <w:sectPr w:rsidR="00A77E35" w:rsidRPr="00CA1088" w:rsidSect="00CA10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88"/>
    <w:rsid w:val="00324A11"/>
    <w:rsid w:val="008C024C"/>
    <w:rsid w:val="00A77E35"/>
    <w:rsid w:val="00CA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5F388"/>
  <w15:chartTrackingRefBased/>
  <w15:docId w15:val="{FF605632-A453-466A-A984-E1365D40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088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108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0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088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088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0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088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088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088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088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A10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A1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A108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A1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A108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A108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A108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A108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A10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10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CA1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08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CA1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088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CA1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088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A10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CA10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108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CA1088"/>
    <w:pPr>
      <w:spacing w:after="0" w:line="240" w:lineRule="auto"/>
    </w:pPr>
    <w:rPr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李偉健</dc:creator>
  <cp:keywords/>
  <dc:description/>
  <cp:lastModifiedBy>李偉健</cp:lastModifiedBy>
  <cp:revision>1</cp:revision>
  <dcterms:created xsi:type="dcterms:W3CDTF">2026-04-22T07:14:00Z</dcterms:created>
  <dcterms:modified xsi:type="dcterms:W3CDTF">2026-04-22T07:15:00Z</dcterms:modified>
</cp:coreProperties>
</file>